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Where is my car? 同步测试(Perio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27940" cy="15240"/>
            <wp:effectExtent l="0" t="0" r="2540" b="0"/>
            <wp:docPr id="1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d3)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一、看图，选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2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择与图片对应的单词。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[来源:Z。xx。k.Com]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3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A．dog　　B．orange　　C．b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4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ox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010285" cy="753110"/>
            <wp:effectExtent l="0" t="0" r="10795" b="8890"/>
            <wp:docPr id="5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000760" cy="743585"/>
            <wp:effectExtent l="0" t="0" r="5080" b="3175"/>
            <wp:docPr id="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7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72185" cy="734060"/>
            <wp:effectExtent l="0" t="0" r="3175" b="12700"/>
            <wp:docPr id="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1．(　　　)　　　　　2．(　　　)　　　　　3．(　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9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)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[来源:Z&amp;xx&amp;k.Com]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二、拼一拼，写一写。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1．box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019175" cy="353060"/>
            <wp:effectExtent l="0" t="0" r="1905" b="12700"/>
            <wp:docPr id="1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　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 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2．dog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019175" cy="353060"/>
            <wp:effectExtent l="0" t="0" r="1905" b="12700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[来源:学|科|网]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3．orange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019175" cy="353060"/>
            <wp:effectExtent l="0" t="0" r="1905" b="12700"/>
            <wp:docPr id="1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　4．b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ody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019175" cy="353060"/>
            <wp:effectExtent l="0" t="0" r="1905" b="12700"/>
            <wp:docPr id="1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三、看图选择正确的方位词，将其代号填在题前括号里。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　)1．The p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525" cy="20320"/>
            <wp:effectExtent l="0" t="0" r="5715" b="2540"/>
            <wp:docPr id="15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e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6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ncil is ＿＿ the book．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     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A．un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der　　　B．on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76300" cy="476250"/>
            <wp:effectExtent l="0" t="0" r="7620" b="11430"/>
            <wp:docPr id="1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　)2．The pen is ＿＿ the pencil-box．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    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A．in　　　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B．on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23925" cy="552450"/>
            <wp:effectExtent l="0" t="0" r="5715" b="11430"/>
            <wp:docPr id="1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　)3．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20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The toy car is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2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 ＿＿ the box．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     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A．under　</w:t>
      </w:r>
      <w:r>
        <w:rPr>
          <w:rFonts w:hint="eastAsia" w:ascii="Times New Roman" w:hAnsi="Times New Roman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  <w:lang w:bidi="ar"/>
        </w:rPr>
        <w:t>B．in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057275" cy="790575"/>
            <wp:effectExtent l="0" t="0" r="9525" b="1905"/>
            <wp:docPr id="2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[来源:学科网ZXXK]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(　　　)4．The bi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2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rd is under the box．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A．on　　　B．under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81050" cy="638175"/>
            <wp:effectExtent l="0" t="0" r="11430" b="1905"/>
            <wp:docPr id="2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参考答案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一、1．C 2．A 3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25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．B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26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三、1．A 2．A 3．B 4．B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[来源:学_科_网Z_X_X_K]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95"/>
    <w:rsid w:val="00125497"/>
    <w:rsid w:val="001254B1"/>
    <w:rsid w:val="006B03EE"/>
    <w:rsid w:val="007C62F3"/>
    <w:rsid w:val="007D0006"/>
    <w:rsid w:val="00AE3F47"/>
    <w:rsid w:val="00D2543B"/>
    <w:rsid w:val="00E76A95"/>
    <w:rsid w:val="01A036C1"/>
    <w:rsid w:val="0E923387"/>
    <w:rsid w:val="2BEC0540"/>
    <w:rsid w:val="459B76C9"/>
    <w:rsid w:val="65CE52DD"/>
    <w:rsid w:val="67401778"/>
    <w:rsid w:val="7E9A0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5/./W020140527585735752561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http://old.pep.com.cn/xe/jszx/tbjxzy/pepxe/pepsb/pjcs/201405/./W020140527585735901819.jpg" TargetMode="External"/><Relationship Id="rId22" Type="http://schemas.openxmlformats.org/officeDocument/2006/relationships/image" Target="media/image9.jpeg"/><Relationship Id="rId21" Type="http://schemas.openxmlformats.org/officeDocument/2006/relationships/image" Target="http://old.pep.com.cn/xe/jszx/tbjxzy/pepxe/pepsb/pjcs/201405/./W020140527585735902136.jpg" TargetMode="External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http://old.pep.com.cn/xe/jszx/tbjxzy/pepxe/pepsb/pjcs/201405/./W020140527585735908667.jpg" TargetMode="External"/><Relationship Id="rId18" Type="http://schemas.openxmlformats.org/officeDocument/2006/relationships/image" Target="media/image7.jpeg"/><Relationship Id="rId17" Type="http://schemas.openxmlformats.org/officeDocument/2006/relationships/image" Target="http://old.pep.com.cn/xe/jszx/tbjxzy/pepxe/pepsb/pjcs/201405/./W020140527585735901451.jpg" TargetMode="External"/><Relationship Id="rId16" Type="http://schemas.openxmlformats.org/officeDocument/2006/relationships/image" Target="media/image6.jpeg"/><Relationship Id="rId15" Type="http://schemas.openxmlformats.org/officeDocument/2006/relationships/image" Target="http://old.pep.com.cn/xe/jszx/tbjxzy/pepxe/pepsb/pjcs/201405/./W020140527585735909034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old.pep.com.cn/xe/jszx/tbjxzy/pepxe/pepsb/pjcs/201405/./W020140527585735909211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/pjcs/201405/./W020140527585735756536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247</Words>
  <Characters>386</Characters>
  <Lines>94</Lines>
  <Paragraphs>105</Paragraphs>
  <TotalTime>0</TotalTime>
  <ScaleCrop>false</ScaleCrop>
  <LinksUpToDate>false</LinksUpToDate>
  <CharactersWithSpaces>498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2022-11-28T04:18:53Z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BCFC6D69E17A427CBB3AA58F636E27F4</vt:lpwstr>
  </property>
</Properties>
</file>